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159" w:rsidRDefault="008E4159" w:rsidP="008E4159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159" w:rsidRPr="008E4159" w:rsidRDefault="008E4159" w:rsidP="008E4159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E4159" w:rsidRDefault="008E4159" w:rsidP="008E415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8E4159" w:rsidRDefault="008E4159" w:rsidP="008E4159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8E4159" w:rsidRDefault="008E4159" w:rsidP="008E415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E4159" w:rsidRDefault="008E4159" w:rsidP="008E415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E4159" w:rsidRDefault="008E4159" w:rsidP="008E4159"/>
    <w:p w:rsidR="008E4159" w:rsidRDefault="008E4159" w:rsidP="008E4159">
      <w:pPr>
        <w:rPr>
          <w:b/>
          <w:bCs/>
        </w:rPr>
      </w:pPr>
      <w:r>
        <w:rPr>
          <w:b/>
          <w:bCs/>
          <w:u w:val="single"/>
        </w:rPr>
        <w:t>«  16</w:t>
      </w:r>
      <w:r w:rsidRPr="00601DE9">
        <w:rPr>
          <w:b/>
          <w:bCs/>
          <w:u w:val="single"/>
          <w:lang w:val="ru-RU"/>
        </w:rPr>
        <w:t xml:space="preserve">  </w:t>
      </w:r>
      <w:r>
        <w:rPr>
          <w:b/>
          <w:bCs/>
          <w:u w:val="single"/>
        </w:rPr>
        <w:t xml:space="preserve">» </w:t>
      </w:r>
      <w:r w:rsidRPr="00CD60E2"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 xml:space="preserve"> січня 201</w:t>
      </w:r>
      <w:r w:rsidRPr="00CD60E2">
        <w:rPr>
          <w:b/>
          <w:bCs/>
          <w:u w:val="single"/>
          <w:lang w:val="ru-RU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</w:t>
      </w:r>
      <w:r w:rsidRPr="004F5931">
        <w:rPr>
          <w:b/>
          <w:bCs/>
          <w:lang w:val="ru-RU"/>
        </w:rPr>
        <w:t xml:space="preserve">        </w:t>
      </w:r>
      <w:r>
        <w:rPr>
          <w:b/>
          <w:bCs/>
          <w:lang w:val="ru-RU"/>
        </w:rPr>
        <w:t xml:space="preserve">              </w:t>
      </w:r>
      <w:r w:rsidRPr="004F5931">
        <w:rPr>
          <w:b/>
          <w:bCs/>
          <w:lang w:val="ru-RU"/>
        </w:rPr>
        <w:t xml:space="preserve"> </w:t>
      </w:r>
      <w:r w:rsidRPr="00A24B64">
        <w:rPr>
          <w:b/>
          <w:bCs/>
          <w:u w:val="single"/>
        </w:rPr>
        <w:t>№__</w:t>
      </w:r>
      <w:r w:rsidRPr="00A24B64">
        <w:rPr>
          <w:b/>
          <w:bCs/>
          <w:u w:val="single"/>
          <w:lang w:val="ru-RU"/>
        </w:rPr>
        <w:t>5</w:t>
      </w:r>
      <w:r w:rsidRPr="00A24B64">
        <w:rPr>
          <w:b/>
          <w:bCs/>
          <w:u w:val="single"/>
        </w:rPr>
        <w:t>__</w:t>
      </w:r>
    </w:p>
    <w:p w:rsidR="008E4159" w:rsidRDefault="008E4159" w:rsidP="008E4159">
      <w:pPr>
        <w:rPr>
          <w:b/>
          <w:bCs/>
          <w:sz w:val="22"/>
          <w:szCs w:val="22"/>
        </w:rPr>
      </w:pPr>
    </w:p>
    <w:p w:rsidR="008E4159" w:rsidRPr="00CE109D" w:rsidRDefault="008E4159" w:rsidP="008E4159">
      <w:pPr>
        <w:jc w:val="both"/>
        <w:rPr>
          <w:b/>
        </w:rPr>
      </w:pPr>
      <w:r w:rsidRPr="00CE109D">
        <w:rPr>
          <w:b/>
        </w:rPr>
        <w:t>Про стан  забезпечення конституційного</w:t>
      </w:r>
    </w:p>
    <w:p w:rsidR="008E4159" w:rsidRPr="00CE109D" w:rsidRDefault="008E4159" w:rsidP="008E4159">
      <w:pPr>
        <w:jc w:val="both"/>
        <w:rPr>
          <w:b/>
        </w:rPr>
      </w:pPr>
      <w:r>
        <w:rPr>
          <w:b/>
        </w:rPr>
        <w:t>права кожній</w:t>
      </w:r>
      <w:r w:rsidRPr="00CE109D">
        <w:rPr>
          <w:b/>
        </w:rPr>
        <w:t xml:space="preserve">  дитині на виховання в сім’ї</w:t>
      </w:r>
    </w:p>
    <w:p w:rsidR="008E4159" w:rsidRPr="00CE109D" w:rsidRDefault="008E4159" w:rsidP="008E4159">
      <w:pPr>
        <w:jc w:val="both"/>
        <w:rPr>
          <w:b/>
        </w:rPr>
      </w:pPr>
      <w:r w:rsidRPr="00CE109D">
        <w:rPr>
          <w:b/>
        </w:rPr>
        <w:t>чи родинному оточенні</w:t>
      </w:r>
    </w:p>
    <w:p w:rsidR="008E4159" w:rsidRPr="00CE109D" w:rsidRDefault="008E4159" w:rsidP="008E4159">
      <w:pPr>
        <w:jc w:val="both"/>
        <w:rPr>
          <w:b/>
        </w:rPr>
      </w:pPr>
    </w:p>
    <w:p w:rsidR="008E4159" w:rsidRDefault="008E4159" w:rsidP="008E4159">
      <w:pPr>
        <w:jc w:val="both"/>
      </w:pPr>
      <w:r>
        <w:tab/>
        <w:t>Заслухавши інформацію н</w:t>
      </w:r>
      <w:r w:rsidRPr="00CE109D">
        <w:t>ачальника служби у справах дітей та сім′ї Бучанської міської ради, Архипенко С.П., про стан забезпечення конституційного права кожній дитині на виховання в сім’ї чи родинному оточенні на території міста, керуючись Конституцією України, Конвенцією про права дитини, постановою КМУ від 24.09.2008 р. № 866 "Питання діяльності органів опіки та піклування, пов'язаної із захистом прав дитини", постановою КМУ від 08.10.2008 р. № 905 "Про затвердження Порядку провадження діяльності з усиновлення та здійснення нагляду за дотриманням прав усиновлених дітей", Законами України "Про охорону дитинства", "Про органи і служби у справах дітей та спеціальні установи для дітей", "Про забезпечення організаційно-правових умов соціального захисту дітей-сиріт та дітей, позбавлених батьківського піклування", Сімейним, Цивільним та Кримінальним кодексами України, та Законом України "Про місцеве самоврядування в Україні", виконавчий комітет Бучанської міської ради</w:t>
      </w:r>
    </w:p>
    <w:p w:rsidR="008E4159" w:rsidRPr="00CE109D" w:rsidRDefault="008E4159" w:rsidP="008E4159">
      <w:pPr>
        <w:jc w:val="both"/>
      </w:pPr>
    </w:p>
    <w:p w:rsidR="008E4159" w:rsidRPr="00CE109D" w:rsidRDefault="008E4159" w:rsidP="008E4159">
      <w:pPr>
        <w:jc w:val="both"/>
        <w:rPr>
          <w:b/>
        </w:rPr>
      </w:pPr>
      <w:r w:rsidRPr="00CE109D">
        <w:rPr>
          <w:b/>
        </w:rPr>
        <w:t>ВИРІШИВ:</w:t>
      </w:r>
    </w:p>
    <w:p w:rsidR="008E4159" w:rsidRPr="00CE109D" w:rsidRDefault="008E4159" w:rsidP="008E4159">
      <w:pPr>
        <w:jc w:val="both"/>
        <w:rPr>
          <w:b/>
        </w:rPr>
      </w:pPr>
    </w:p>
    <w:p w:rsidR="008E4159" w:rsidRPr="00CE109D" w:rsidRDefault="008E4159" w:rsidP="008E4159">
      <w:pPr>
        <w:numPr>
          <w:ilvl w:val="0"/>
          <w:numId w:val="1"/>
        </w:numPr>
        <w:jc w:val="both"/>
      </w:pPr>
      <w:r w:rsidRPr="00CE109D">
        <w:t>Інформацію начальника служби у справах дітей та сім′ї, Архипенко С.П., про стан забезпечення конституційного права кожній дитині на виховання в сім’ї чи родинному оточенні,  взяти до відома (додаток 1).</w:t>
      </w:r>
    </w:p>
    <w:p w:rsidR="008E4159" w:rsidRPr="00CE109D" w:rsidRDefault="008E4159" w:rsidP="008E4159">
      <w:pPr>
        <w:numPr>
          <w:ilvl w:val="0"/>
          <w:numId w:val="1"/>
        </w:numPr>
        <w:jc w:val="both"/>
      </w:pPr>
      <w:r w:rsidRPr="00CE109D">
        <w:t>Службі у справах дітей та сім′ї і надалі здійснювати заходи щодо захисту і збереження конституційних прав і свобод дітей в місті та співпрацювати з дотичними органами місцевих органів влади щодо захисту прав дитини.</w:t>
      </w:r>
    </w:p>
    <w:p w:rsidR="008E4159" w:rsidRPr="00CE109D" w:rsidRDefault="008E4159" w:rsidP="008E4159">
      <w:pPr>
        <w:numPr>
          <w:ilvl w:val="0"/>
          <w:numId w:val="1"/>
        </w:numPr>
        <w:jc w:val="both"/>
        <w:rPr>
          <w:b/>
        </w:rPr>
      </w:pPr>
      <w:r w:rsidRPr="00CE109D">
        <w:t xml:space="preserve">Контроль за виконанням даного рішення покласти на </w:t>
      </w:r>
      <w:r>
        <w:t xml:space="preserve">начальника служби у справах дітей та сім’ї, </w:t>
      </w:r>
      <w:proofErr w:type="spellStart"/>
      <w:r>
        <w:t>С.П.Архипенко</w:t>
      </w:r>
      <w:proofErr w:type="spellEnd"/>
      <w:r w:rsidRPr="00CE109D">
        <w:t>.</w:t>
      </w:r>
    </w:p>
    <w:p w:rsidR="008E4159" w:rsidRPr="00CE109D" w:rsidRDefault="008E4159" w:rsidP="008E4159">
      <w:pPr>
        <w:ind w:left="360"/>
        <w:jc w:val="both"/>
        <w:rPr>
          <w:b/>
        </w:rPr>
      </w:pPr>
    </w:p>
    <w:p w:rsidR="008E4159" w:rsidRPr="004A38B3" w:rsidRDefault="008E4159" w:rsidP="008E4159">
      <w:pPr>
        <w:jc w:val="both"/>
        <w:rPr>
          <w:sz w:val="22"/>
          <w:szCs w:val="22"/>
          <w:lang w:val="ru-RU"/>
        </w:rPr>
      </w:pPr>
    </w:p>
    <w:p w:rsidR="008E4159" w:rsidRDefault="008E4159" w:rsidP="008E4159">
      <w:pPr>
        <w:jc w:val="both"/>
        <w:rPr>
          <w:b/>
          <w:sz w:val="16"/>
          <w:szCs w:val="16"/>
        </w:rPr>
      </w:pPr>
      <w:r>
        <w:rPr>
          <w:b/>
          <w:sz w:val="22"/>
          <w:szCs w:val="22"/>
        </w:rPr>
        <w:t xml:space="preserve">Міський голова                                                                                        </w:t>
      </w:r>
      <w:r w:rsidRPr="00B45E51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 xml:space="preserve">                         А.П.</w:t>
      </w:r>
      <w:r w:rsidRPr="00B45E51"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8E4159" w:rsidRDefault="008E4159" w:rsidP="008E4159">
      <w:pPr>
        <w:jc w:val="both"/>
        <w:rPr>
          <w:b/>
          <w:sz w:val="16"/>
          <w:szCs w:val="16"/>
        </w:rPr>
      </w:pPr>
    </w:p>
    <w:p w:rsidR="008E4159" w:rsidRDefault="008E4159" w:rsidP="008E4159">
      <w:pPr>
        <w:jc w:val="both"/>
        <w:rPr>
          <w:b/>
          <w:sz w:val="16"/>
          <w:szCs w:val="16"/>
        </w:rPr>
      </w:pPr>
    </w:p>
    <w:p w:rsidR="008E4159" w:rsidRPr="00FE4944" w:rsidRDefault="008E4159" w:rsidP="008E41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В. о. керуючого справами                                                                                               </w:t>
      </w:r>
      <w:proofErr w:type="spellStart"/>
      <w:r>
        <w:rPr>
          <w:b/>
          <w:sz w:val="22"/>
          <w:szCs w:val="22"/>
        </w:rPr>
        <w:t>Д.О.Гапченко</w:t>
      </w:r>
      <w:proofErr w:type="spellEnd"/>
      <w:r>
        <w:rPr>
          <w:b/>
          <w:sz w:val="22"/>
          <w:szCs w:val="22"/>
        </w:rPr>
        <w:t xml:space="preserve">                                                                                            </w:t>
      </w:r>
    </w:p>
    <w:p w:rsidR="008E4159" w:rsidRDefault="008E4159" w:rsidP="008E4159">
      <w:pPr>
        <w:jc w:val="both"/>
        <w:rPr>
          <w:b/>
          <w:sz w:val="8"/>
          <w:szCs w:val="8"/>
        </w:rPr>
      </w:pPr>
    </w:p>
    <w:p w:rsidR="008E4159" w:rsidRDefault="008E4159" w:rsidP="008E4159">
      <w:pPr>
        <w:rPr>
          <w:b/>
          <w:sz w:val="22"/>
          <w:szCs w:val="22"/>
        </w:rPr>
      </w:pPr>
    </w:p>
    <w:p w:rsidR="008E4159" w:rsidRDefault="008E4159" w:rsidP="008E4159">
      <w:pPr>
        <w:rPr>
          <w:b/>
        </w:rPr>
      </w:pPr>
      <w:r>
        <w:rPr>
          <w:b/>
          <w:sz w:val="22"/>
          <w:szCs w:val="22"/>
        </w:rPr>
        <w:t>Погоджено:</w:t>
      </w:r>
    </w:p>
    <w:p w:rsidR="008E4159" w:rsidRDefault="008E4159" w:rsidP="008E4159">
      <w:pPr>
        <w:jc w:val="both"/>
        <w:rPr>
          <w:sz w:val="16"/>
          <w:szCs w:val="16"/>
        </w:rPr>
      </w:pPr>
    </w:p>
    <w:p w:rsidR="008E4159" w:rsidRPr="00127EED" w:rsidRDefault="008E4159" w:rsidP="008E4159">
      <w:pPr>
        <w:tabs>
          <w:tab w:val="left" w:pos="6400"/>
        </w:tabs>
        <w:jc w:val="both"/>
        <w:rPr>
          <w:b/>
          <w:bCs/>
        </w:rPr>
      </w:pPr>
      <w:r w:rsidRPr="00127EED">
        <w:rPr>
          <w:bCs/>
        </w:rPr>
        <w:t>Завідувач юридичним  відділом</w:t>
      </w:r>
      <w:r>
        <w:rPr>
          <w:bCs/>
        </w:rPr>
        <w:t xml:space="preserve">                                                                </w:t>
      </w:r>
      <w:proofErr w:type="spellStart"/>
      <w:r w:rsidRPr="00127EED">
        <w:rPr>
          <w:b/>
          <w:bCs/>
        </w:rPr>
        <w:t>Т.О.Шаправський</w:t>
      </w:r>
      <w:proofErr w:type="spellEnd"/>
    </w:p>
    <w:p w:rsidR="008E4159" w:rsidRDefault="008E4159" w:rsidP="008E4159">
      <w:pPr>
        <w:tabs>
          <w:tab w:val="left" w:pos="6400"/>
        </w:tabs>
        <w:jc w:val="both"/>
        <w:rPr>
          <w:sz w:val="8"/>
          <w:szCs w:val="8"/>
        </w:rPr>
      </w:pPr>
    </w:p>
    <w:p w:rsidR="008E4159" w:rsidRDefault="008E4159" w:rsidP="008E415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Подання:</w:t>
      </w:r>
    </w:p>
    <w:p w:rsidR="008E4159" w:rsidRDefault="008E4159" w:rsidP="008E4159">
      <w:pPr>
        <w:jc w:val="both"/>
        <w:rPr>
          <w:sz w:val="22"/>
          <w:szCs w:val="22"/>
        </w:rPr>
      </w:pPr>
      <w:r>
        <w:rPr>
          <w:sz w:val="22"/>
          <w:szCs w:val="22"/>
        </w:rPr>
        <w:t>Начальник служби</w:t>
      </w:r>
    </w:p>
    <w:p w:rsidR="008E4159" w:rsidRDefault="008E4159" w:rsidP="008E4159">
      <w:r>
        <w:rPr>
          <w:sz w:val="22"/>
          <w:szCs w:val="22"/>
        </w:rPr>
        <w:t xml:space="preserve">у справах дітей та сім’ї                                                                                                  </w:t>
      </w:r>
      <w:r>
        <w:rPr>
          <w:b/>
          <w:sz w:val="22"/>
          <w:szCs w:val="22"/>
        </w:rPr>
        <w:t>С.П.</w:t>
      </w:r>
      <w:r w:rsidRPr="00B45E51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Архипенко</w:t>
      </w:r>
    </w:p>
    <w:p w:rsidR="001A3A97" w:rsidRDefault="001A3A97"/>
    <w:sectPr w:rsidR="001A3A97" w:rsidSect="008E415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05DEA"/>
    <w:multiLevelType w:val="hybridMultilevel"/>
    <w:tmpl w:val="28B4C92C"/>
    <w:lvl w:ilvl="0" w:tplc="39A4C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8CA"/>
    <w:rsid w:val="001A3A97"/>
    <w:rsid w:val="008E4159"/>
    <w:rsid w:val="00B1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4F5DE-21B6-4009-B533-A785DEC9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E415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E41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E41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E415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E4159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2018-01-26T13:14:00Z</dcterms:created>
  <dcterms:modified xsi:type="dcterms:W3CDTF">2018-01-26T13:14:00Z</dcterms:modified>
</cp:coreProperties>
</file>